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附件1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广东钧信监理咨询有限公司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“钧信智库”专家入库申请表</w:t>
      </w: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1"/>
        <w:gridCol w:w="416"/>
        <w:gridCol w:w="1701"/>
        <w:gridCol w:w="1132"/>
        <w:gridCol w:w="144"/>
        <w:gridCol w:w="229"/>
        <w:gridCol w:w="1330"/>
        <w:gridCol w:w="1181"/>
        <w:gridCol w:w="95"/>
        <w:gridCol w:w="284"/>
        <w:gridCol w:w="13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8" w:type="dxa"/>
            <w:gridSpan w:val="13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工作单位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联系地址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邮编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E-mail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毕业院校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学位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专业技术职称</w:t>
            </w:r>
          </w:p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(附证书扫描件)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执业资格</w:t>
            </w:r>
          </w:p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(附证书扫描件)</w:t>
            </w:r>
          </w:p>
        </w:tc>
        <w:tc>
          <w:tcPr>
            <w:tcW w:w="31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技术特长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从业年限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ascii="微软雅黑" w:hAnsi="微软雅黑" w:eastAsia="微软雅黑"/>
                <w:sz w:val="24"/>
                <w:szCs w:val="32"/>
              </w:rPr>
              <w:t>专家类别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8" w:type="dxa"/>
            <w:gridSpan w:val="13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起止时间</w:t>
            </w:r>
          </w:p>
        </w:tc>
        <w:tc>
          <w:tcPr>
            <w:tcW w:w="36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工作单位</w:t>
            </w:r>
          </w:p>
        </w:tc>
        <w:tc>
          <w:tcPr>
            <w:tcW w:w="30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从事专业</w:t>
            </w:r>
          </w:p>
        </w:tc>
        <w:tc>
          <w:tcPr>
            <w:tcW w:w="1427" w:type="dxa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427" w:type="dxa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6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0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427" w:type="dxa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6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0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427" w:type="dxa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6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0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427" w:type="dxa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6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0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427" w:type="dxa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6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022" w:type="dxa"/>
            <w:gridSpan w:val="5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427" w:type="dxa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8" w:type="dxa"/>
            <w:gridSpan w:val="13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个人主要业绩</w:t>
            </w:r>
          </w:p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（列举主要由本人牵头完成的咨询项目、个人专著或论文发表情况）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时间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项目名称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工作内容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本人承担的工作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2884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2884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2884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2884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2884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2884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8" w:type="dxa"/>
            <w:gridSpan w:val="13"/>
          </w:tcPr>
          <w:p>
            <w:pPr>
              <w:rPr>
                <w:rFonts w:ascii="微软雅黑" w:hAnsi="微软雅黑" w:eastAsia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sz w:val="24"/>
                <w:szCs w:val="32"/>
              </w:rPr>
              <w:t>其它说明：</w:t>
            </w:r>
          </w:p>
        </w:tc>
      </w:tr>
    </w:tbl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24"/>
          <w:szCs w:val="32"/>
        </w:rPr>
      </w:pPr>
      <w:r>
        <w:rPr>
          <w:rFonts w:hint="eastAsia" w:ascii="微软雅黑" w:hAnsi="微软雅黑" w:eastAsia="微软雅黑"/>
          <w:sz w:val="24"/>
          <w:szCs w:val="32"/>
        </w:rPr>
        <w:t>注：1、专家类型填写政策类、法律类、财务类、咨询类、行业类、学术类、工程技术类；</w:t>
      </w:r>
    </w:p>
    <w:p>
      <w:pPr>
        <w:rPr>
          <w:rFonts w:ascii="微软雅黑" w:hAnsi="微软雅黑" w:eastAsia="微软雅黑"/>
          <w:sz w:val="24"/>
          <w:szCs w:val="32"/>
        </w:rPr>
      </w:pPr>
      <w:r>
        <w:rPr>
          <w:rFonts w:hint="eastAsia" w:ascii="微软雅黑" w:hAnsi="微软雅黑" w:eastAsia="微软雅黑"/>
          <w:sz w:val="24"/>
          <w:szCs w:val="32"/>
        </w:rPr>
        <w:t>2、表列</w:t>
      </w:r>
      <w:r>
        <w:rPr>
          <w:rFonts w:ascii="微软雅黑" w:hAnsi="微软雅黑" w:eastAsia="微软雅黑"/>
          <w:sz w:val="24"/>
          <w:szCs w:val="32"/>
        </w:rPr>
        <w:t>栏目不够，可另</w:t>
      </w:r>
      <w:r>
        <w:rPr>
          <w:rFonts w:hint="eastAsia" w:ascii="微软雅黑" w:hAnsi="微软雅黑" w:eastAsia="微软雅黑"/>
          <w:sz w:val="24"/>
          <w:szCs w:val="32"/>
        </w:rPr>
        <w:t>外</w:t>
      </w:r>
      <w:r>
        <w:rPr>
          <w:rFonts w:ascii="微软雅黑" w:hAnsi="微软雅黑" w:eastAsia="微软雅黑"/>
          <w:sz w:val="24"/>
          <w:szCs w:val="32"/>
        </w:rPr>
        <w:t>附纸</w:t>
      </w:r>
      <w:r>
        <w:rPr>
          <w:rFonts w:hint="eastAsia" w:ascii="微软雅黑" w:hAnsi="微软雅黑" w:eastAsia="微软雅黑"/>
          <w:sz w:val="24"/>
          <w:szCs w:val="32"/>
        </w:rPr>
        <w:t>填写</w:t>
      </w:r>
      <w:r>
        <w:rPr>
          <w:rFonts w:ascii="微软雅黑" w:hAnsi="微软雅黑" w:eastAsia="微软雅黑"/>
          <w:sz w:val="24"/>
          <w:szCs w:val="32"/>
        </w:rPr>
        <w:t>。</w:t>
      </w:r>
    </w:p>
    <w:p>
      <w:pPr>
        <w:rPr>
          <w:rFonts w:ascii="微软雅黑" w:hAnsi="微软雅黑" w:eastAsia="微软雅黑"/>
          <w:sz w:val="24"/>
          <w:szCs w:val="32"/>
        </w:rPr>
      </w:pPr>
      <w:r>
        <w:rPr>
          <w:rFonts w:hint="eastAsia" w:ascii="微软雅黑" w:hAnsi="微软雅黑" w:eastAsia="微软雅黑"/>
          <w:sz w:val="24"/>
          <w:szCs w:val="32"/>
        </w:rPr>
        <w:t>3、后附入库专家的相关证明材料。</w:t>
      </w:r>
    </w:p>
    <w:p>
      <w:pPr>
        <w:widowControl/>
        <w:jc w:val="left"/>
        <w:rPr>
          <w:rFonts w:ascii="微软雅黑" w:hAnsi="微软雅黑" w:eastAsia="微软雅黑"/>
          <w:sz w:val="24"/>
          <w:szCs w:val="32"/>
        </w:rPr>
      </w:pPr>
      <w:r>
        <w:rPr>
          <w:rFonts w:ascii="微软雅黑" w:hAnsi="微软雅黑" w:eastAsia="微软雅黑"/>
          <w:sz w:val="24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43E83"/>
    <w:rsid w:val="67343E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ya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2018-11-10T03:57:00Z</dcterms:created>
  <dc:creator>liyan</dc:creator>
  <cp:lastModifiedBy>liyan</cp:lastModifiedBy>
  <dcterms:modified xsi:type="dcterms:W3CDTF">2018-11-10T03:58:07Z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